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Pr="00A97238" w:rsidRDefault="00A97238" w:rsidP="00A97238">
      <w:pPr>
        <w:jc w:val="center"/>
        <w:rPr>
          <w:b/>
        </w:rPr>
      </w:pPr>
      <w:r>
        <w:rPr>
          <w:b/>
        </w:rPr>
        <w:t>*С</w:t>
      </w:r>
      <w:r w:rsidRPr="00A97238">
        <w:rPr>
          <w:b/>
        </w:rPr>
        <w:t>тоимость перевода стандартных докумен</w:t>
      </w:r>
      <w:r>
        <w:rPr>
          <w:b/>
        </w:rPr>
        <w:t>т</w:t>
      </w:r>
      <w:r w:rsidRPr="00A97238">
        <w:rPr>
          <w:b/>
        </w:rPr>
        <w:t>ов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431"/>
        <w:gridCol w:w="1701"/>
        <w:gridCol w:w="2148"/>
      </w:tblGrid>
      <w:tr w:rsidR="0038188B" w:rsidRPr="002746B2" w:rsidTr="00921A48">
        <w:trPr>
          <w:jc w:val="center"/>
        </w:trPr>
        <w:tc>
          <w:tcPr>
            <w:tcW w:w="6431" w:type="dxa"/>
          </w:tcPr>
          <w:p w:rsidR="0038188B" w:rsidRPr="00603E44" w:rsidRDefault="0038188B" w:rsidP="00A97238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</w:tcPr>
          <w:p w:rsidR="0038188B" w:rsidRPr="00603E44" w:rsidRDefault="00921A48" w:rsidP="00A97238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="00A97238">
              <w:rPr>
                <w:rFonts w:asciiTheme="majorHAnsi" w:hAnsiTheme="majorHAnsi"/>
                <w:b/>
                <w:sz w:val="20"/>
                <w:szCs w:val="20"/>
              </w:rPr>
              <w:t xml:space="preserve">не срочный </w:t>
            </w:r>
            <w:r w:rsidR="00136925">
              <w:rPr>
                <w:rFonts w:asciiTheme="majorHAnsi" w:hAnsiTheme="majorHAnsi"/>
                <w:b/>
                <w:sz w:val="20"/>
                <w:szCs w:val="20"/>
              </w:rPr>
              <w:t xml:space="preserve">(до </w:t>
            </w:r>
            <w:r w:rsidR="0038188B" w:rsidRPr="00603E4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136925">
              <w:rPr>
                <w:rFonts w:asciiTheme="majorHAnsi" w:hAnsiTheme="majorHAnsi"/>
                <w:b/>
                <w:sz w:val="20"/>
                <w:szCs w:val="20"/>
              </w:rPr>
              <w:t>х дней</w:t>
            </w:r>
            <w:r w:rsidR="0038188B" w:rsidRPr="00603E4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148" w:type="dxa"/>
          </w:tcPr>
          <w:p w:rsidR="00136925" w:rsidRPr="00603E44" w:rsidRDefault="00921A48" w:rsidP="006F079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="0038188B" w:rsidRPr="00603E44">
              <w:rPr>
                <w:rFonts w:asciiTheme="majorHAnsi" w:hAnsiTheme="majorHAnsi"/>
                <w:b/>
                <w:sz w:val="20"/>
                <w:szCs w:val="20"/>
              </w:rPr>
              <w:t>срочн</w:t>
            </w:r>
            <w:r w:rsidR="00A97238">
              <w:rPr>
                <w:rFonts w:asciiTheme="majorHAnsi" w:hAnsiTheme="majorHAnsi"/>
                <w:b/>
                <w:sz w:val="20"/>
                <w:szCs w:val="20"/>
              </w:rPr>
              <w:t xml:space="preserve">ый </w:t>
            </w:r>
            <w:r w:rsidR="0038188B" w:rsidRPr="00603E4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F079E">
              <w:rPr>
                <w:rFonts w:asciiTheme="majorHAnsi" w:hAnsiTheme="majorHAnsi"/>
                <w:b/>
                <w:sz w:val="20"/>
                <w:szCs w:val="20"/>
              </w:rPr>
              <w:t>на следующий день</w:t>
            </w:r>
            <w:r w:rsidR="0038188B" w:rsidRPr="00603E4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136925">
              <w:rPr>
                <w:rFonts w:asciiTheme="majorHAnsi" w:hAnsiTheme="majorHAnsi"/>
                <w:b/>
                <w:sz w:val="20"/>
                <w:szCs w:val="20"/>
              </w:rPr>
              <w:t xml:space="preserve"> прием до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36925">
              <w:rPr>
                <w:rFonts w:asciiTheme="majorHAnsi" w:hAnsiTheme="majorHAnsi"/>
                <w:b/>
                <w:sz w:val="20"/>
                <w:szCs w:val="20"/>
              </w:rPr>
              <w:t>.00</w:t>
            </w:r>
          </w:p>
        </w:tc>
      </w:tr>
      <w:tr w:rsidR="0038188B" w:rsidRPr="002746B2" w:rsidTr="00921A48">
        <w:trPr>
          <w:jc w:val="center"/>
        </w:trPr>
        <w:tc>
          <w:tcPr>
            <w:tcW w:w="6431" w:type="dxa"/>
          </w:tcPr>
          <w:p w:rsidR="0038188B" w:rsidRPr="00921A48" w:rsidRDefault="0038188B" w:rsidP="00603E4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21A48">
              <w:rPr>
                <w:rFonts w:asciiTheme="majorHAnsi" w:hAnsiTheme="majorHAnsi"/>
                <w:sz w:val="24"/>
                <w:szCs w:val="24"/>
              </w:rPr>
              <w:t xml:space="preserve">Паспорт, права, </w:t>
            </w:r>
            <w:proofErr w:type="spellStart"/>
            <w:r w:rsidRPr="00921A48">
              <w:rPr>
                <w:rFonts w:asciiTheme="majorHAnsi" w:hAnsiTheme="majorHAnsi"/>
                <w:sz w:val="24"/>
                <w:szCs w:val="24"/>
              </w:rPr>
              <w:t>св</w:t>
            </w:r>
            <w:proofErr w:type="spellEnd"/>
            <w:r w:rsidRPr="00921A48">
              <w:rPr>
                <w:rFonts w:asciiTheme="majorHAnsi" w:hAnsiTheme="majorHAnsi"/>
                <w:sz w:val="24"/>
                <w:szCs w:val="24"/>
              </w:rPr>
              <w:t>-во о рождении/браке/разводе/смерти, справка о несудимости, диплом, аттестат</w:t>
            </w:r>
          </w:p>
        </w:tc>
        <w:tc>
          <w:tcPr>
            <w:tcW w:w="1701" w:type="dxa"/>
          </w:tcPr>
          <w:p w:rsidR="0038188B" w:rsidRPr="00921A48" w:rsidRDefault="0038188B" w:rsidP="006F079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1A4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F079E"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  <w:r w:rsidRPr="00921A4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21A48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48" w:type="dxa"/>
          </w:tcPr>
          <w:p w:rsidR="0038188B" w:rsidRPr="00921A48" w:rsidRDefault="006F079E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38188B" w:rsidRPr="002746B2" w:rsidTr="00921A48">
        <w:trPr>
          <w:jc w:val="center"/>
        </w:trPr>
        <w:tc>
          <w:tcPr>
            <w:tcW w:w="6431" w:type="dxa"/>
          </w:tcPr>
          <w:p w:rsidR="0038188B" w:rsidRPr="00921A48" w:rsidRDefault="0038188B" w:rsidP="00603E4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21A48">
              <w:rPr>
                <w:rFonts w:asciiTheme="majorHAnsi" w:hAnsiTheme="majorHAnsi"/>
                <w:sz w:val="24"/>
                <w:szCs w:val="24"/>
              </w:rPr>
              <w:t xml:space="preserve">Согласие на выезд, </w:t>
            </w:r>
            <w:bookmarkStart w:id="0" w:name="_GoBack"/>
            <w:bookmarkEnd w:id="0"/>
            <w:r w:rsidRPr="00921A48">
              <w:rPr>
                <w:rFonts w:asciiTheme="majorHAnsi" w:hAnsiTheme="majorHAnsi"/>
                <w:sz w:val="24"/>
                <w:szCs w:val="24"/>
              </w:rPr>
              <w:t>доверенность</w:t>
            </w:r>
            <w:r w:rsidR="00BC62E1">
              <w:rPr>
                <w:rFonts w:asciiTheme="majorHAnsi" w:hAnsiTheme="majorHAnsi"/>
                <w:sz w:val="24"/>
                <w:szCs w:val="24"/>
              </w:rPr>
              <w:t xml:space="preserve"> (1 </w:t>
            </w:r>
            <w:proofErr w:type="spellStart"/>
            <w:r w:rsidR="00BC62E1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r w:rsidR="00BC62E1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188B" w:rsidRPr="00921A48" w:rsidRDefault="0038188B" w:rsidP="006F079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1A4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F079E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921A48">
              <w:rPr>
                <w:rFonts w:asciiTheme="majorHAnsi" w:hAnsiTheme="majorHAnsi"/>
                <w:b/>
                <w:sz w:val="20"/>
                <w:szCs w:val="20"/>
              </w:rPr>
              <w:t xml:space="preserve">00 </w:t>
            </w:r>
            <w:proofErr w:type="spellStart"/>
            <w:r w:rsidRPr="00921A48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48" w:type="dxa"/>
          </w:tcPr>
          <w:p w:rsidR="0038188B" w:rsidRPr="00921A48" w:rsidRDefault="0038188B" w:rsidP="00BC62E1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8188B" w:rsidRPr="002746B2" w:rsidTr="00921A48">
        <w:trPr>
          <w:jc w:val="center"/>
        </w:trPr>
        <w:tc>
          <w:tcPr>
            <w:tcW w:w="6431" w:type="dxa"/>
          </w:tcPr>
          <w:p w:rsidR="0038188B" w:rsidRPr="00921A48" w:rsidRDefault="0038188B" w:rsidP="00603E4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21A48">
              <w:rPr>
                <w:rFonts w:asciiTheme="majorHAnsi" w:hAnsiTheme="majorHAnsi"/>
                <w:sz w:val="24"/>
                <w:szCs w:val="24"/>
              </w:rPr>
              <w:t>Диплом + приложение, аттестат + приложение</w:t>
            </w:r>
          </w:p>
        </w:tc>
        <w:tc>
          <w:tcPr>
            <w:tcW w:w="1701" w:type="dxa"/>
          </w:tcPr>
          <w:p w:rsidR="0038188B" w:rsidRPr="00921A48" w:rsidRDefault="006F079E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3200</w:t>
            </w:r>
            <w:r w:rsidR="0038188B" w:rsidRPr="00921A4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8188B" w:rsidRPr="00921A48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48" w:type="dxa"/>
          </w:tcPr>
          <w:p w:rsidR="0038188B" w:rsidRPr="00921A48" w:rsidRDefault="0038188B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35B7E" w:rsidRPr="002746B2" w:rsidTr="00921A48">
        <w:trPr>
          <w:jc w:val="center"/>
        </w:trPr>
        <w:tc>
          <w:tcPr>
            <w:tcW w:w="6431" w:type="dxa"/>
          </w:tcPr>
          <w:p w:rsidR="00735B7E" w:rsidRPr="00921A48" w:rsidRDefault="00735B7E" w:rsidP="00603E4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921A48">
              <w:rPr>
                <w:rFonts w:asciiTheme="majorHAnsi" w:hAnsiTheme="majorHAnsi"/>
                <w:sz w:val="24"/>
                <w:szCs w:val="24"/>
              </w:rPr>
              <w:t>Апостиль</w:t>
            </w:r>
            <w:proofErr w:type="spellEnd"/>
            <w:r w:rsidRPr="00921A48">
              <w:rPr>
                <w:rFonts w:asciiTheme="majorHAnsi" w:hAnsiTheme="majorHAnsi"/>
                <w:sz w:val="24"/>
                <w:szCs w:val="24"/>
              </w:rPr>
              <w:t xml:space="preserve">  -</w:t>
            </w:r>
            <w:proofErr w:type="gramEnd"/>
            <w:r w:rsidRPr="00921A48">
              <w:rPr>
                <w:rFonts w:asciiTheme="majorHAnsi" w:hAnsiTheme="majorHAnsi"/>
                <w:sz w:val="24"/>
                <w:szCs w:val="24"/>
              </w:rPr>
              <w:t xml:space="preserve"> постановка штампа Минюста г. Москвы и Московской области, Архивного отдел ЗАГС г. Москвы, Информационного центра МВД - осуществляется в течение 5 рабочих дней</w:t>
            </w:r>
          </w:p>
        </w:tc>
        <w:tc>
          <w:tcPr>
            <w:tcW w:w="1701" w:type="dxa"/>
          </w:tcPr>
          <w:p w:rsidR="00735B7E" w:rsidRPr="00921A48" w:rsidRDefault="00BC62E1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4500</w:t>
            </w:r>
            <w:r w:rsidR="00735B7E" w:rsidRPr="00921A4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735B7E" w:rsidRPr="00921A48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48" w:type="dxa"/>
          </w:tcPr>
          <w:p w:rsidR="00735B7E" w:rsidRPr="002746B2" w:rsidRDefault="00735B7E" w:rsidP="00735B7E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p w:rsidR="007E02B7" w:rsidRPr="00735B7E" w:rsidRDefault="00735B7E" w:rsidP="00735B7E">
      <w:pPr>
        <w:spacing w:line="240" w:lineRule="auto"/>
        <w:jc w:val="center"/>
        <w:rPr>
          <w:rFonts w:asciiTheme="majorHAnsi" w:hAnsiTheme="majorHAnsi"/>
          <w:b/>
        </w:rPr>
      </w:pPr>
      <w:r w:rsidRPr="00735B7E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*</w:t>
      </w:r>
      <w:r w:rsidR="002746B2" w:rsidRPr="00735B7E">
        <w:rPr>
          <w:rFonts w:asciiTheme="majorHAnsi" w:hAnsiTheme="majorHAnsi"/>
          <w:b/>
        </w:rPr>
        <w:t>Стоимость перевода одной учетной страницы</w:t>
      </w:r>
      <w:r w:rsidR="00AD6BBD">
        <w:rPr>
          <w:rFonts w:asciiTheme="majorHAnsi" w:hAnsiTheme="majorHAnsi"/>
          <w:b/>
        </w:rPr>
        <w:t xml:space="preserve"> для расчета </w:t>
      </w:r>
      <w:proofErr w:type="gramStart"/>
      <w:r w:rsidR="00AD6BBD">
        <w:rPr>
          <w:rFonts w:asciiTheme="majorHAnsi" w:hAnsiTheme="majorHAnsi"/>
          <w:b/>
        </w:rPr>
        <w:t>по нестандартным документов</w:t>
      </w:r>
      <w:proofErr w:type="gramEnd"/>
      <w:r w:rsidR="002746B2" w:rsidRPr="00735B7E">
        <w:rPr>
          <w:rFonts w:asciiTheme="majorHAnsi" w:hAnsiTheme="majorHAnsi"/>
          <w:b/>
        </w:rPr>
        <w:t xml:space="preserve"> (1800 знаков, включая пробелы)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176"/>
        <w:gridCol w:w="3427"/>
        <w:gridCol w:w="3603"/>
      </w:tblGrid>
      <w:tr w:rsidR="002746B2" w:rsidRPr="00326D75" w:rsidTr="00603E44">
        <w:tc>
          <w:tcPr>
            <w:tcW w:w="3176" w:type="dxa"/>
          </w:tcPr>
          <w:p w:rsidR="002746B2" w:rsidRPr="00603E44" w:rsidRDefault="002746B2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языки</w:t>
            </w:r>
          </w:p>
        </w:tc>
        <w:tc>
          <w:tcPr>
            <w:tcW w:w="3427" w:type="dxa"/>
          </w:tcPr>
          <w:p w:rsidR="002746B2" w:rsidRPr="00603E44" w:rsidRDefault="002746B2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С иностранного на русский</w:t>
            </w:r>
          </w:p>
        </w:tc>
        <w:tc>
          <w:tcPr>
            <w:tcW w:w="3603" w:type="dxa"/>
          </w:tcPr>
          <w:p w:rsidR="002746B2" w:rsidRPr="00603E44" w:rsidRDefault="002746B2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С русского на иностранный</w:t>
            </w:r>
          </w:p>
        </w:tc>
      </w:tr>
      <w:tr w:rsidR="002746B2" w:rsidRPr="00326D75" w:rsidTr="00603E44">
        <w:tc>
          <w:tcPr>
            <w:tcW w:w="3176" w:type="dxa"/>
          </w:tcPr>
          <w:p w:rsidR="002746B2" w:rsidRPr="00921A48" w:rsidRDefault="002746B2" w:rsidP="00603E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21A48">
              <w:rPr>
                <w:rFonts w:asciiTheme="majorHAnsi" w:hAnsiTheme="majorHAnsi"/>
              </w:rPr>
              <w:t>Страны СНГ, Западная Европа (</w:t>
            </w:r>
            <w:proofErr w:type="spellStart"/>
            <w:proofErr w:type="gramStart"/>
            <w:r w:rsidRPr="00921A48">
              <w:rPr>
                <w:rFonts w:asciiTheme="majorHAnsi" w:hAnsiTheme="majorHAnsi"/>
              </w:rPr>
              <w:t>англ.,нем</w:t>
            </w:r>
            <w:proofErr w:type="spellEnd"/>
            <w:r w:rsidRPr="00921A48">
              <w:rPr>
                <w:rFonts w:asciiTheme="majorHAnsi" w:hAnsiTheme="majorHAnsi"/>
              </w:rPr>
              <w:t>.</w:t>
            </w:r>
            <w:proofErr w:type="gramEnd"/>
            <w:r w:rsidRPr="00921A48">
              <w:rPr>
                <w:rFonts w:asciiTheme="majorHAnsi" w:hAnsiTheme="majorHAnsi"/>
              </w:rPr>
              <w:t>)</w:t>
            </w:r>
          </w:p>
        </w:tc>
        <w:tc>
          <w:tcPr>
            <w:tcW w:w="3427" w:type="dxa"/>
          </w:tcPr>
          <w:p w:rsidR="00326D75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3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746B2" w:rsidRPr="00326D75" w:rsidTr="00603E44">
        <w:tc>
          <w:tcPr>
            <w:tcW w:w="3176" w:type="dxa"/>
          </w:tcPr>
          <w:p w:rsidR="002746B2" w:rsidRPr="00921A48" w:rsidRDefault="002746B2" w:rsidP="00603E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21A48">
              <w:rPr>
                <w:rFonts w:asciiTheme="majorHAnsi" w:hAnsiTheme="majorHAnsi"/>
              </w:rPr>
              <w:t xml:space="preserve">Западная </w:t>
            </w:r>
            <w:proofErr w:type="gramStart"/>
            <w:r w:rsidRPr="00921A48">
              <w:rPr>
                <w:rFonts w:asciiTheme="majorHAnsi" w:hAnsiTheme="majorHAnsi"/>
              </w:rPr>
              <w:t>Европа</w:t>
            </w:r>
            <w:r w:rsidR="00921A48" w:rsidRPr="00921A48">
              <w:rPr>
                <w:rFonts w:asciiTheme="majorHAnsi" w:hAnsiTheme="majorHAnsi"/>
              </w:rPr>
              <w:t>(</w:t>
            </w:r>
            <w:proofErr w:type="gramEnd"/>
            <w:r w:rsidR="00921A48" w:rsidRPr="00921A48">
              <w:rPr>
                <w:rFonts w:asciiTheme="majorHAnsi" w:hAnsiTheme="majorHAnsi"/>
              </w:rPr>
              <w:t xml:space="preserve">кроме </w:t>
            </w:r>
            <w:proofErr w:type="spellStart"/>
            <w:r w:rsidR="00921A48" w:rsidRPr="00921A48">
              <w:rPr>
                <w:rFonts w:asciiTheme="majorHAnsi" w:hAnsiTheme="majorHAnsi"/>
              </w:rPr>
              <w:t>анл</w:t>
            </w:r>
            <w:proofErr w:type="spellEnd"/>
            <w:r w:rsidR="00921A48" w:rsidRPr="00921A48">
              <w:rPr>
                <w:rFonts w:asciiTheme="majorHAnsi" w:hAnsiTheme="majorHAnsi"/>
              </w:rPr>
              <w:t>.,нем.)</w:t>
            </w:r>
            <w:r w:rsidRPr="00921A48">
              <w:rPr>
                <w:rFonts w:asciiTheme="majorHAnsi" w:hAnsiTheme="majorHAnsi"/>
              </w:rPr>
              <w:t>, Восточная Европа</w:t>
            </w:r>
          </w:p>
        </w:tc>
        <w:tc>
          <w:tcPr>
            <w:tcW w:w="3427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3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700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746B2" w:rsidRPr="00326D75" w:rsidTr="00603E44">
        <w:tc>
          <w:tcPr>
            <w:tcW w:w="3176" w:type="dxa"/>
          </w:tcPr>
          <w:p w:rsidR="002746B2" w:rsidRPr="00921A48" w:rsidRDefault="002746B2" w:rsidP="00603E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21A48">
              <w:rPr>
                <w:rFonts w:asciiTheme="majorHAnsi" w:hAnsiTheme="majorHAnsi"/>
              </w:rPr>
              <w:t>Скандинавские страны и страны Балтии</w:t>
            </w:r>
          </w:p>
        </w:tc>
        <w:tc>
          <w:tcPr>
            <w:tcW w:w="3427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700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3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746B2" w:rsidRPr="00326D75" w:rsidTr="00603E44">
        <w:tc>
          <w:tcPr>
            <w:tcW w:w="3176" w:type="dxa"/>
          </w:tcPr>
          <w:p w:rsidR="002746B2" w:rsidRPr="00921A48" w:rsidRDefault="00326D75" w:rsidP="00603E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21A48">
              <w:rPr>
                <w:rFonts w:asciiTheme="majorHAnsi" w:hAnsiTheme="majorHAnsi"/>
              </w:rPr>
              <w:t>Страны ближнего и дальнего Востока</w:t>
            </w:r>
          </w:p>
        </w:tc>
        <w:tc>
          <w:tcPr>
            <w:tcW w:w="3427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3" w:type="dxa"/>
          </w:tcPr>
          <w:p w:rsidR="002746B2" w:rsidRPr="00603E44" w:rsidRDefault="00326D75" w:rsidP="00603E4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E44">
              <w:rPr>
                <w:rFonts w:asciiTheme="majorHAnsi" w:hAnsiTheme="majorHAnsi"/>
                <w:b/>
                <w:sz w:val="20"/>
                <w:szCs w:val="20"/>
              </w:rPr>
              <w:t>1100</w:t>
            </w:r>
            <w:r w:rsidR="00603E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03E44">
              <w:rPr>
                <w:rFonts w:asciiTheme="majorHAnsi" w:hAnsiTheme="majorHAnsi"/>
                <w:b/>
                <w:sz w:val="20"/>
                <w:szCs w:val="20"/>
              </w:rPr>
              <w:t>руб</w:t>
            </w:r>
            <w:proofErr w:type="spellEnd"/>
          </w:p>
        </w:tc>
      </w:tr>
    </w:tbl>
    <w:p w:rsidR="00326D75" w:rsidRDefault="00603E44" w:rsidP="00603E44">
      <w:pPr>
        <w:spacing w:line="240" w:lineRule="auto"/>
        <w:jc w:val="center"/>
        <w:rPr>
          <w:rFonts w:asciiTheme="majorHAnsi" w:hAnsiTheme="majorHAnsi"/>
          <w:b/>
        </w:rPr>
      </w:pPr>
      <w:r w:rsidRPr="00603E44">
        <w:rPr>
          <w:rFonts w:asciiTheme="majorHAnsi" w:hAnsiTheme="majorHAnsi"/>
          <w:b/>
        </w:rPr>
        <w:t>Дополнительные услуги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2977"/>
      </w:tblGrid>
      <w:tr w:rsidR="00A97238" w:rsidTr="00921A48">
        <w:tc>
          <w:tcPr>
            <w:tcW w:w="7229" w:type="dxa"/>
          </w:tcPr>
          <w:p w:rsidR="00A97238" w:rsidRPr="00A97238" w:rsidRDefault="00A97238" w:rsidP="00603E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97238">
              <w:rPr>
                <w:rFonts w:asciiTheme="majorHAnsi" w:hAnsiTheme="majorHAnsi"/>
              </w:rPr>
              <w:t>Повторный перевод ранее переводимого документа (дубликат)</w:t>
            </w:r>
          </w:p>
        </w:tc>
        <w:tc>
          <w:tcPr>
            <w:tcW w:w="2977" w:type="dxa"/>
          </w:tcPr>
          <w:p w:rsidR="00A97238" w:rsidRDefault="006F079E" w:rsidP="00603E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A97238">
              <w:rPr>
                <w:rFonts w:asciiTheme="majorHAnsi" w:hAnsiTheme="majorHAnsi"/>
                <w:b/>
              </w:rPr>
              <w:t>00</w:t>
            </w:r>
          </w:p>
        </w:tc>
      </w:tr>
      <w:tr w:rsidR="00A97238" w:rsidTr="00921A48">
        <w:tc>
          <w:tcPr>
            <w:tcW w:w="7229" w:type="dxa"/>
          </w:tcPr>
          <w:p w:rsidR="00A97238" w:rsidRPr="00A97238" w:rsidRDefault="00A97238" w:rsidP="00921A4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97238">
              <w:rPr>
                <w:rFonts w:asciiTheme="majorHAnsi" w:hAnsiTheme="majorHAnsi"/>
              </w:rPr>
              <w:t xml:space="preserve">Заверение печатью бюро переводов </w:t>
            </w:r>
            <w:r w:rsidR="00921A48">
              <w:rPr>
                <w:rFonts w:asciiTheme="majorHAnsi" w:hAnsiTheme="majorHAnsi"/>
              </w:rPr>
              <w:t>переводимого документа</w:t>
            </w:r>
          </w:p>
        </w:tc>
        <w:tc>
          <w:tcPr>
            <w:tcW w:w="2977" w:type="dxa"/>
          </w:tcPr>
          <w:p w:rsidR="00A97238" w:rsidRDefault="00A97238" w:rsidP="00603E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300</w:t>
            </w:r>
          </w:p>
        </w:tc>
      </w:tr>
      <w:tr w:rsidR="00A97238" w:rsidTr="00921A48">
        <w:tc>
          <w:tcPr>
            <w:tcW w:w="7229" w:type="dxa"/>
          </w:tcPr>
          <w:p w:rsidR="00A97238" w:rsidRPr="00A97238" w:rsidRDefault="00921A48" w:rsidP="00921A4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Нотариальное </w:t>
            </w:r>
            <w:proofErr w:type="gramStart"/>
            <w:r>
              <w:rPr>
                <w:rFonts w:asciiTheme="majorHAnsi" w:hAnsiTheme="majorHAnsi"/>
              </w:rPr>
              <w:t>заверение  переводимого</w:t>
            </w:r>
            <w:proofErr w:type="gramEnd"/>
            <w:r>
              <w:rPr>
                <w:rFonts w:asciiTheme="majorHAnsi" w:hAnsiTheme="majorHAnsi"/>
              </w:rPr>
              <w:t xml:space="preserve"> документа</w:t>
            </w:r>
          </w:p>
        </w:tc>
        <w:tc>
          <w:tcPr>
            <w:tcW w:w="2977" w:type="dxa"/>
          </w:tcPr>
          <w:p w:rsidR="00A97238" w:rsidRDefault="00A97238" w:rsidP="00603E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550</w:t>
            </w:r>
          </w:p>
        </w:tc>
      </w:tr>
    </w:tbl>
    <w:p w:rsidR="002746B2" w:rsidRPr="00326D75" w:rsidRDefault="00326D75" w:rsidP="00DF2C2B">
      <w:pPr>
        <w:spacing w:line="240" w:lineRule="auto"/>
        <w:rPr>
          <w:rFonts w:asciiTheme="majorHAnsi" w:hAnsiTheme="majorHAnsi"/>
          <w:sz w:val="18"/>
          <w:szCs w:val="18"/>
        </w:rPr>
      </w:pPr>
      <w:r w:rsidRPr="00326D75">
        <w:rPr>
          <w:rFonts w:asciiTheme="majorHAnsi" w:hAnsiTheme="majorHAnsi"/>
          <w:sz w:val="18"/>
          <w:szCs w:val="18"/>
        </w:rPr>
        <w:t xml:space="preserve">* минимальная стоимость заказа — 1 </w:t>
      </w:r>
      <w:r w:rsidR="006F079E">
        <w:rPr>
          <w:rFonts w:asciiTheme="majorHAnsi" w:hAnsiTheme="majorHAnsi"/>
          <w:sz w:val="18"/>
          <w:szCs w:val="18"/>
        </w:rPr>
        <w:t>500</w:t>
      </w:r>
      <w:r w:rsidRPr="00326D75">
        <w:rPr>
          <w:rFonts w:asciiTheme="majorHAnsi" w:hAnsiTheme="majorHAnsi"/>
          <w:sz w:val="18"/>
          <w:szCs w:val="18"/>
        </w:rPr>
        <w:t xml:space="preserve"> рублей для перевода с нотариальным заверением и 800 рублей без нотариального заверения, 1</w:t>
      </w:r>
      <w:r w:rsidR="006F079E">
        <w:rPr>
          <w:rFonts w:asciiTheme="majorHAnsi" w:hAnsiTheme="majorHAnsi"/>
          <w:sz w:val="18"/>
          <w:szCs w:val="18"/>
        </w:rPr>
        <w:t>2</w:t>
      </w:r>
      <w:r w:rsidRPr="00326D75">
        <w:rPr>
          <w:rFonts w:asciiTheme="majorHAnsi" w:hAnsiTheme="majorHAnsi"/>
          <w:sz w:val="18"/>
          <w:szCs w:val="18"/>
        </w:rPr>
        <w:t>00 рублей- с заверением печатью бюро;</w:t>
      </w:r>
    </w:p>
    <w:p w:rsidR="00326D75" w:rsidRPr="00326D75" w:rsidRDefault="00735B7E" w:rsidP="00DF2C2B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</w:t>
      </w:r>
      <w:r w:rsidR="00326D75" w:rsidRPr="00326D75">
        <w:rPr>
          <w:rFonts w:asciiTheme="majorHAnsi" w:hAnsiTheme="majorHAnsi"/>
          <w:sz w:val="18"/>
          <w:szCs w:val="18"/>
        </w:rPr>
        <w:t xml:space="preserve">*при оформлении от двух и более документов стоимость заказа вычисляется по формуле: стоимость перевода одной уч. страницы * на кол-во страниц + 550 </w:t>
      </w:r>
      <w:proofErr w:type="spellStart"/>
      <w:r w:rsidR="00326D75" w:rsidRPr="00326D75">
        <w:rPr>
          <w:rFonts w:asciiTheme="majorHAnsi" w:hAnsiTheme="majorHAnsi"/>
          <w:sz w:val="18"/>
          <w:szCs w:val="18"/>
        </w:rPr>
        <w:t>руб</w:t>
      </w:r>
      <w:proofErr w:type="spellEnd"/>
      <w:r w:rsidR="00326D75" w:rsidRPr="00326D75">
        <w:rPr>
          <w:rFonts w:asciiTheme="majorHAnsi" w:hAnsiTheme="majorHAnsi"/>
          <w:sz w:val="18"/>
          <w:szCs w:val="18"/>
        </w:rPr>
        <w:t xml:space="preserve"> (заверение);</w:t>
      </w:r>
    </w:p>
    <w:p w:rsidR="00326D75" w:rsidRDefault="00326D75" w:rsidP="00DF2C2B">
      <w:pPr>
        <w:spacing w:line="240" w:lineRule="auto"/>
        <w:rPr>
          <w:rFonts w:asciiTheme="majorHAnsi" w:hAnsiTheme="majorHAnsi"/>
          <w:sz w:val="18"/>
          <w:szCs w:val="18"/>
        </w:rPr>
      </w:pPr>
      <w:r w:rsidRPr="00326D75">
        <w:rPr>
          <w:rFonts w:asciiTheme="majorHAnsi" w:hAnsiTheme="majorHAnsi"/>
          <w:sz w:val="18"/>
          <w:szCs w:val="18"/>
        </w:rPr>
        <w:t>*</w:t>
      </w:r>
      <w:r w:rsidR="00735B7E">
        <w:rPr>
          <w:rFonts w:asciiTheme="majorHAnsi" w:hAnsiTheme="majorHAnsi"/>
          <w:sz w:val="18"/>
          <w:szCs w:val="18"/>
        </w:rPr>
        <w:t>**</w:t>
      </w:r>
      <w:r w:rsidRPr="00326D75">
        <w:rPr>
          <w:sz w:val="18"/>
          <w:szCs w:val="18"/>
        </w:rPr>
        <w:t xml:space="preserve"> </w:t>
      </w:r>
      <w:r w:rsidRPr="00326D75">
        <w:rPr>
          <w:rFonts w:asciiTheme="majorHAnsi" w:hAnsiTheme="majorHAnsi"/>
          <w:sz w:val="18"/>
          <w:szCs w:val="18"/>
        </w:rPr>
        <w:t xml:space="preserve">Нотариальное заверение перевода производится в рабочие дни. В связи с этим, сданные клиентом на нотариальный </w:t>
      </w:r>
      <w:proofErr w:type="gramStart"/>
      <w:r w:rsidRPr="00326D75">
        <w:rPr>
          <w:rFonts w:asciiTheme="majorHAnsi" w:hAnsiTheme="majorHAnsi"/>
          <w:sz w:val="18"/>
          <w:szCs w:val="18"/>
        </w:rPr>
        <w:t>перевод  документы</w:t>
      </w:r>
      <w:proofErr w:type="gramEnd"/>
      <w:r w:rsidRPr="00326D75">
        <w:rPr>
          <w:rFonts w:asciiTheme="majorHAnsi" w:hAnsiTheme="majorHAnsi"/>
          <w:sz w:val="18"/>
          <w:szCs w:val="18"/>
        </w:rPr>
        <w:t xml:space="preserve"> в пятницу после 14.00, в субботу или в воскресен</w:t>
      </w:r>
      <w:r w:rsidR="00603E44">
        <w:rPr>
          <w:rFonts w:asciiTheme="majorHAnsi" w:hAnsiTheme="majorHAnsi"/>
          <w:sz w:val="18"/>
          <w:szCs w:val="18"/>
        </w:rPr>
        <w:t>ие, будут выдаваться во вторник</w:t>
      </w:r>
      <w:r w:rsidR="00921A48">
        <w:rPr>
          <w:rFonts w:asciiTheme="majorHAnsi" w:hAnsiTheme="majorHAnsi"/>
          <w:sz w:val="18"/>
          <w:szCs w:val="18"/>
        </w:rPr>
        <w:t>;</w:t>
      </w:r>
    </w:p>
    <w:p w:rsidR="00921A48" w:rsidRPr="00326D75" w:rsidRDefault="00921A48" w:rsidP="00DF2C2B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**** Для перевода и заверения данных документов в срочном порядке оформить заказ необходимо не позднее 12.00.</w:t>
      </w:r>
    </w:p>
    <w:p w:rsidR="00326D75" w:rsidRPr="00921A48" w:rsidRDefault="00326D75" w:rsidP="00603E4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326D75" w:rsidRPr="00921A48" w:rsidSect="00136925">
      <w:headerReference w:type="default" r:id="rId8"/>
      <w:pgSz w:w="11900" w:h="16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EC" w:rsidRDefault="00280FEC" w:rsidP="00BE17AF">
      <w:pPr>
        <w:spacing w:after="0" w:line="240" w:lineRule="auto"/>
      </w:pPr>
      <w:r>
        <w:separator/>
      </w:r>
    </w:p>
  </w:endnote>
  <w:endnote w:type="continuationSeparator" w:id="0">
    <w:p w:rsidR="00280FEC" w:rsidRDefault="00280FEC" w:rsidP="00BE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EC" w:rsidRDefault="00280FEC" w:rsidP="00BE17AF">
      <w:pPr>
        <w:spacing w:after="0" w:line="240" w:lineRule="auto"/>
      </w:pPr>
      <w:r>
        <w:separator/>
      </w:r>
    </w:p>
  </w:footnote>
  <w:footnote w:type="continuationSeparator" w:id="0">
    <w:p w:rsidR="00280FEC" w:rsidRDefault="00280FEC" w:rsidP="00BE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C" w:rsidRDefault="00136925" w:rsidP="00136925">
    <w:pPr>
      <w:pBdr>
        <w:bottom w:val="single" w:sz="12" w:space="1" w:color="auto"/>
      </w:pBdr>
      <w:tabs>
        <w:tab w:val="center" w:pos="5230"/>
        <w:tab w:val="right" w:pos="10460"/>
      </w:tabs>
      <w:spacing w:after="120" w:line="240" w:lineRule="auto"/>
      <w:rPr>
        <w:b/>
        <w:i/>
        <w:sz w:val="32"/>
        <w:szCs w:val="32"/>
      </w:rPr>
    </w:pPr>
    <w:r>
      <w:rPr>
        <w:b/>
        <w:i/>
        <w:sz w:val="32"/>
        <w:szCs w:val="32"/>
      </w:rPr>
      <w:tab/>
    </w:r>
    <w:r w:rsidR="00CC2F1C">
      <w:rPr>
        <w:b/>
        <w:i/>
        <w:sz w:val="32"/>
        <w:szCs w:val="32"/>
      </w:rPr>
      <w:t>Прайс-лист бюро переводов</w:t>
    </w:r>
    <w:r>
      <w:rPr>
        <w:b/>
        <w:i/>
        <w:sz w:val="32"/>
        <w:szCs w:val="32"/>
      </w:rPr>
      <w:tab/>
    </w:r>
  </w:p>
  <w:p w:rsidR="00F64F46" w:rsidRPr="00A97238" w:rsidRDefault="00F64F46" w:rsidP="00A97238">
    <w:pPr>
      <w:pBdr>
        <w:bottom w:val="single" w:sz="12" w:space="1" w:color="auto"/>
      </w:pBdr>
      <w:spacing w:after="120" w:line="240" w:lineRule="auto"/>
      <w:jc w:val="center"/>
      <w:rPr>
        <w:b/>
        <w:i/>
        <w:sz w:val="32"/>
        <w:szCs w:val="32"/>
      </w:rPr>
    </w:pPr>
    <w:r w:rsidRPr="001C08F1">
      <w:rPr>
        <w:b/>
        <w:i/>
        <w:sz w:val="32"/>
        <w:szCs w:val="32"/>
      </w:rPr>
      <w:t>«</w:t>
    </w:r>
    <w:r>
      <w:rPr>
        <w:b/>
        <w:i/>
        <w:sz w:val="32"/>
        <w:szCs w:val="32"/>
      </w:rPr>
      <w:t>Объединенные переводчики</w:t>
    </w:r>
    <w:r w:rsidRPr="001C08F1">
      <w:rPr>
        <w:b/>
        <w:i/>
        <w:sz w:val="32"/>
        <w:szCs w:val="32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44A"/>
    <w:multiLevelType w:val="hybridMultilevel"/>
    <w:tmpl w:val="37AE8FC0"/>
    <w:lvl w:ilvl="0" w:tplc="B0A2CCC4">
      <w:start w:val="5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27A8"/>
    <w:multiLevelType w:val="hybridMultilevel"/>
    <w:tmpl w:val="3BB4D744"/>
    <w:lvl w:ilvl="0" w:tplc="D9147B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7521C6"/>
    <w:multiLevelType w:val="hybridMultilevel"/>
    <w:tmpl w:val="AD1A2FC0"/>
    <w:lvl w:ilvl="0" w:tplc="D9147B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1A40BD"/>
    <w:multiLevelType w:val="hybridMultilevel"/>
    <w:tmpl w:val="BC44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3B64"/>
    <w:multiLevelType w:val="hybridMultilevel"/>
    <w:tmpl w:val="21980E62"/>
    <w:lvl w:ilvl="0" w:tplc="D914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014C"/>
    <w:multiLevelType w:val="multilevel"/>
    <w:tmpl w:val="E31A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79B76E8"/>
    <w:multiLevelType w:val="hybridMultilevel"/>
    <w:tmpl w:val="BA04D554"/>
    <w:lvl w:ilvl="0" w:tplc="003AF1BE">
      <w:start w:val="1350"/>
      <w:numFmt w:val="bullet"/>
      <w:lvlText w:val=""/>
      <w:lvlJc w:val="left"/>
      <w:pPr>
        <w:ind w:left="32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F"/>
    <w:rsid w:val="00054509"/>
    <w:rsid w:val="000A1575"/>
    <w:rsid w:val="0012500F"/>
    <w:rsid w:val="00136925"/>
    <w:rsid w:val="001F5DA2"/>
    <w:rsid w:val="002746B2"/>
    <w:rsid w:val="00280FEC"/>
    <w:rsid w:val="00326D75"/>
    <w:rsid w:val="003410BC"/>
    <w:rsid w:val="0038188B"/>
    <w:rsid w:val="00436AA7"/>
    <w:rsid w:val="00572E88"/>
    <w:rsid w:val="00583085"/>
    <w:rsid w:val="005C184B"/>
    <w:rsid w:val="00603E44"/>
    <w:rsid w:val="006F079E"/>
    <w:rsid w:val="00735B7E"/>
    <w:rsid w:val="007C7050"/>
    <w:rsid w:val="007E02B7"/>
    <w:rsid w:val="00921A48"/>
    <w:rsid w:val="00953864"/>
    <w:rsid w:val="00990118"/>
    <w:rsid w:val="00993907"/>
    <w:rsid w:val="00A97238"/>
    <w:rsid w:val="00AA3517"/>
    <w:rsid w:val="00AD6BBD"/>
    <w:rsid w:val="00AF1D28"/>
    <w:rsid w:val="00BA290D"/>
    <w:rsid w:val="00BC62E1"/>
    <w:rsid w:val="00BE17AF"/>
    <w:rsid w:val="00C33C7E"/>
    <w:rsid w:val="00CB3194"/>
    <w:rsid w:val="00CC2F1C"/>
    <w:rsid w:val="00D63858"/>
    <w:rsid w:val="00DF2C2B"/>
    <w:rsid w:val="00ED0CC0"/>
    <w:rsid w:val="00F6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510A0-DEF1-48A5-B506-816B194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AF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7AF"/>
    <w:rPr>
      <w:lang w:val="ru-RU"/>
    </w:rPr>
  </w:style>
  <w:style w:type="paragraph" w:styleId="a5">
    <w:name w:val="footer"/>
    <w:basedOn w:val="a"/>
    <w:link w:val="a6"/>
    <w:uiPriority w:val="99"/>
    <w:unhideWhenUsed/>
    <w:rsid w:val="00BE1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7AF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E17AF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BE17A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1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70857-3245-442C-A291-8831C49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Tolmachev</dc:creator>
  <cp:lastModifiedBy>Анна А. Абрамова</cp:lastModifiedBy>
  <cp:revision>2</cp:revision>
  <cp:lastPrinted>2015-03-20T11:13:00Z</cp:lastPrinted>
  <dcterms:created xsi:type="dcterms:W3CDTF">2019-06-04T13:00:00Z</dcterms:created>
  <dcterms:modified xsi:type="dcterms:W3CDTF">2019-06-04T13:00:00Z</dcterms:modified>
</cp:coreProperties>
</file>