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Земельный участок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145712" w:rsidRDefault="00145712" w:rsidP="00145712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Default="00145712">
            <w:pPr>
              <w:pStyle w:val="ConsPlusNormal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bookmarkStart w:id="5" w:name="_GoBack" w:colFirst="3" w:colLast="3"/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145712">
            <w:pPr>
              <w:pStyle w:val="ConsPlusNormal"/>
            </w:pPr>
            <w:r w:rsidRPr="00B27DA1">
              <w:rPr>
                <w:b/>
                <w:color w:val="FF0000"/>
              </w:rPr>
              <w:t xml:space="preserve">Московская область, Дмитровский район, рабочий поселок </w:t>
            </w:r>
            <w:proofErr w:type="spellStart"/>
            <w:r w:rsidRPr="00B27DA1">
              <w:rPr>
                <w:b/>
                <w:color w:val="FF0000"/>
              </w:rPr>
              <w:t>Деденево</w:t>
            </w:r>
            <w:proofErr w:type="spellEnd"/>
            <w:r w:rsidRPr="00B27DA1">
              <w:rPr>
                <w:b/>
                <w:color w:val="FF0000"/>
              </w:rPr>
              <w:t xml:space="preserve">, 6-й проезд, </w:t>
            </w:r>
            <w:proofErr w:type="spellStart"/>
            <w:r>
              <w:rPr>
                <w:b/>
                <w:color w:val="FF0000"/>
              </w:rPr>
              <w:t>уч</w:t>
            </w:r>
            <w:proofErr w:type="spellEnd"/>
            <w:r w:rsidRPr="00B27DA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33</w:t>
            </w:r>
          </w:p>
        </w:tc>
        <w:tc>
          <w:tcPr>
            <w:tcW w:w="1587" w:type="dxa"/>
          </w:tcPr>
          <w:p w:rsidR="00563209" w:rsidRDefault="00145712" w:rsidP="004E2A59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1200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Земли населенных пунктов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14571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Частично расположен в границах особо охраняемой природной территории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8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1500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  <w:rPr>
                <w:color w:val="0000FF"/>
              </w:rPr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  <w:p w:rsidR="007F4F72" w:rsidRDefault="007F4F72">
            <w:pPr>
              <w:pStyle w:val="ConsPlusNormal"/>
              <w:jc w:val="both"/>
            </w:pPr>
          </w:p>
          <w:p w:rsidR="007F4F72" w:rsidRDefault="007F4F72">
            <w:pPr>
              <w:pStyle w:val="ConsPlusNormal"/>
              <w:jc w:val="both"/>
            </w:pPr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отсутствует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7F4F72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E960A6">
            <w:pPr>
              <w:pStyle w:val="ConsPlusNormal"/>
            </w:pPr>
            <w:r w:rsidRPr="004E2A59">
              <w:rPr>
                <w:b/>
                <w:color w:val="FF0000"/>
              </w:rPr>
              <w:t>15 кВт</w:t>
            </w:r>
          </w:p>
        </w:tc>
        <w:tc>
          <w:tcPr>
            <w:tcW w:w="1587" w:type="dxa"/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" name="Рисунок 1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2" style="width:15.05pt;height:21.9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3" style="width:15.05pt;height:21.9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  <w:r w:rsidRPr="004E2A59">
              <w:rPr>
                <w:b/>
                <w:color w:val="FF0000"/>
              </w:rPr>
              <w:t xml:space="preserve">5 </w:t>
            </w:r>
            <w:proofErr w:type="spellStart"/>
            <w:proofErr w:type="gramStart"/>
            <w:r w:rsidRPr="004E2A59">
              <w:rPr>
                <w:b/>
                <w:color w:val="FF0000"/>
              </w:rPr>
              <w:t>куб.м</w:t>
            </w:r>
            <w:proofErr w:type="spellEnd"/>
            <w:proofErr w:type="gramEnd"/>
            <w:r w:rsidRPr="004E2A59">
              <w:rPr>
                <w:b/>
                <w:color w:val="FF0000"/>
              </w:rPr>
              <w:t>/час</w:t>
            </w: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5" style="width:15.05pt;height:21.9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4E2A59" w:rsidP="004E2A59">
            <w:pPr>
              <w:pStyle w:val="ConsPlusNormal"/>
              <w:jc w:val="center"/>
            </w:pPr>
            <w:r w:rsidRPr="004E2A59">
              <w:rPr>
                <w:b/>
                <w:color w:val="FF0000"/>
              </w:rPr>
              <w:t>6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6" style="width:15.05pt;height:21.9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7" style="width:15.05pt;height:21.9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88" style="width:15.05pt;height:21.9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90" style="width:15.05pt;height:21.9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92" style="width:15.05pt;height:21.9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lastRenderedPageBreak/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94" style="width:15.05pt;height:21.9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Озеро «Чистое»</w:t>
            </w:r>
          </w:p>
        </w:tc>
        <w:tc>
          <w:tcPr>
            <w:tcW w:w="1587" w:type="dxa"/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500, парковая зона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6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Станция «Боровое»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bookmarkEnd w:id="5"/>
      <w:tr w:rsidR="00E960A6">
        <w:tc>
          <w:tcPr>
            <w:tcW w:w="737" w:type="dxa"/>
            <w:vMerge w:val="restart"/>
          </w:tcPr>
          <w:p w:rsidR="00E960A6" w:rsidRDefault="00E960A6" w:rsidP="00E960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E960A6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__________________________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(фамилия имя отчество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_________</w:t>
            </w:r>
          </w:p>
          <w:p w:rsidR="00E960A6" w:rsidRDefault="00E960A6" w:rsidP="00E960A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396"/>
      <w:bookmarkEnd w:id="6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</w:t>
            </w:r>
            <w:r>
              <w:lastRenderedPageBreak/>
              <w:t xml:space="preserve">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.05pt;height:21.9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.05pt;height:21.9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.05pt;height:21.9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.05pt;height:21.9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.05pt;height:21.9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.05pt;height:21.9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.05pt;height:21.9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.05pt;height:21.9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.05pt;height:21.9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.05pt;height:21.9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.05pt;height:21.9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9" style="width:15.05pt;height:21.9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0" style="width:15.05pt;height:21.9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1" style="width:15.05pt;height:21.9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2" style="width:15.05pt;height:21.9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3" style="width:15.05pt;height:21.9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145712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4" style="width:15.05pt;height:21.9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Выписка ЕГРН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Фотоматериалы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ГПЗУ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4E2A5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Скриншот с Яндекс карт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</w:t>
            </w:r>
            <w:r>
              <w:rPr>
                <w:b/>
                <w:color w:val="FF0000"/>
              </w:rPr>
              <w:t>к водоснабжению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Договор о техническом присоединении к газовым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Письмо Администрации об отсутствии теплоснабжения</w:t>
            </w:r>
          </w:p>
        </w:tc>
      </w:tr>
      <w:tr w:rsidR="004E2A59">
        <w:tc>
          <w:tcPr>
            <w:tcW w:w="737" w:type="dxa"/>
            <w:vMerge w:val="restart"/>
          </w:tcPr>
          <w:p w:rsidR="004E2A59" w:rsidRDefault="004E2A59" w:rsidP="004E2A5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E2A5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59" w:rsidRDefault="004E2A59" w:rsidP="004E2A5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________________________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(фамилия имя отчество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_________</w:t>
            </w:r>
          </w:p>
          <w:p w:rsidR="004E2A59" w:rsidRDefault="004E2A59" w:rsidP="004E2A5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Если значения, описания заявляются заявителем (представителем заявителя), к Декларации в </w:t>
      </w:r>
      <w:r>
        <w:lastRenderedPageBreak/>
        <w:t>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lastRenderedPageBreak/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 xml:space="preserve">&lt;35&gt; Указываются наименование такой зоны, ее тип (лесной массив, парковая зона, </w:t>
      </w:r>
      <w:r>
        <w:lastRenderedPageBreak/>
        <w:t>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 xml:space="preserve">&lt;47&gt; Указывается количество этажей, в том числе подземных этажей, если объектом </w:t>
      </w:r>
      <w:r>
        <w:lastRenderedPageBreak/>
        <w:t>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145712"/>
    <w:rsid w:val="001B645A"/>
    <w:rsid w:val="004E2A59"/>
    <w:rsid w:val="00563209"/>
    <w:rsid w:val="006C4F68"/>
    <w:rsid w:val="00711227"/>
    <w:rsid w:val="007F4F72"/>
    <w:rsid w:val="008F2A08"/>
    <w:rsid w:val="00A64317"/>
    <w:rsid w:val="00CE7B28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8259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3</cp:revision>
  <dcterms:created xsi:type="dcterms:W3CDTF">2019-10-04T07:37:00Z</dcterms:created>
  <dcterms:modified xsi:type="dcterms:W3CDTF">2019-10-04T08:18:00Z</dcterms:modified>
</cp:coreProperties>
</file>